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45BE" w:rsidP="005845B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845BE" w:rsidP="005845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5845BE" w:rsidP="005845BE">
      <w:pPr>
        <w:jc w:val="center"/>
        <w:rPr>
          <w:sz w:val="28"/>
          <w:szCs w:val="28"/>
        </w:rPr>
      </w:pPr>
    </w:p>
    <w:p w:rsidR="005845BE" w:rsidP="005845BE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01 апреля 2024 года  </w:t>
      </w:r>
    </w:p>
    <w:p w:rsidR="005845BE" w:rsidP="0058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845BE" w:rsidP="005845BE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5845BE" w:rsidP="00584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№5-408-2802/2024, возбужденное по ч.2 ст.12.7 КоАП РФ в отношении </w:t>
      </w:r>
      <w:r>
        <w:rPr>
          <w:b/>
          <w:sz w:val="28"/>
          <w:szCs w:val="28"/>
        </w:rPr>
        <w:t xml:space="preserve">Красных </w:t>
      </w:r>
      <w:r w:rsidR="00590569">
        <w:rPr>
          <w:b/>
          <w:sz w:val="26"/>
          <w:szCs w:val="26"/>
        </w:rPr>
        <w:t>***</w:t>
      </w:r>
    </w:p>
    <w:p w:rsidR="005845BE" w:rsidP="005845BE">
      <w:pPr>
        <w:ind w:firstLine="540"/>
        <w:jc w:val="both"/>
        <w:rPr>
          <w:sz w:val="28"/>
          <w:szCs w:val="28"/>
        </w:rPr>
      </w:pPr>
    </w:p>
    <w:p w:rsidR="005845BE" w:rsidP="005845BE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5845BE" w:rsidP="005845BE">
      <w:pPr>
        <w:ind w:firstLine="540"/>
        <w:jc w:val="center"/>
        <w:rPr>
          <w:sz w:val="28"/>
          <w:szCs w:val="28"/>
        </w:rPr>
      </w:pP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Красных Е.В., будучи лишенным права управления транспортными средствами на основании </w:t>
      </w:r>
      <w:r w:rsidR="00590569">
        <w:rPr>
          <w:b/>
          <w:szCs w:val="26"/>
        </w:rPr>
        <w:t xml:space="preserve">*** </w:t>
      </w:r>
      <w:r>
        <w:rPr>
          <w:sz w:val="28"/>
          <w:szCs w:val="28"/>
        </w:rPr>
        <w:t xml:space="preserve">от 02.06.2023 по </w:t>
      </w:r>
      <w:r w:rsidR="00590569">
        <w:rPr>
          <w:b/>
          <w:szCs w:val="26"/>
        </w:rPr>
        <w:t xml:space="preserve">*** </w:t>
      </w:r>
      <w:r>
        <w:rPr>
          <w:sz w:val="28"/>
          <w:szCs w:val="28"/>
        </w:rPr>
        <w:t xml:space="preserve">КоАП РФ, назначено наказание в виде лишения права управления ТС на 1 год 6 месяцев (постановление вступило в законную силу 13.06.2023), 09.03.2024 года около 10 час. 50 мин. </w:t>
      </w:r>
      <w:r w:rsidR="00590569">
        <w:rPr>
          <w:b/>
          <w:szCs w:val="26"/>
        </w:rPr>
        <w:t xml:space="preserve">*** </w:t>
      </w:r>
      <w:r>
        <w:rPr>
          <w:sz w:val="28"/>
          <w:szCs w:val="28"/>
        </w:rPr>
        <w:t>управлял автомобилем «</w:t>
      </w:r>
      <w:r w:rsidR="00590569">
        <w:rPr>
          <w:b/>
          <w:szCs w:val="26"/>
        </w:rPr>
        <w:t>***</w:t>
      </w:r>
      <w:r>
        <w:rPr>
          <w:sz w:val="28"/>
          <w:szCs w:val="28"/>
        </w:rPr>
        <w:t xml:space="preserve">» регистрационный знак </w:t>
      </w:r>
      <w:r w:rsidR="00590569">
        <w:rPr>
          <w:b/>
          <w:szCs w:val="26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5845BE" w:rsidP="0089145A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89145A">
        <w:rPr>
          <w:sz w:val="28"/>
          <w:szCs w:val="28"/>
        </w:rPr>
        <w:t>В судебном заседании</w:t>
      </w:r>
      <w:r>
        <w:rPr>
          <w:sz w:val="28"/>
          <w:szCs w:val="28"/>
        </w:rPr>
        <w:t xml:space="preserve"> Красных Е.В. </w:t>
      </w:r>
      <w:r w:rsidR="0089145A">
        <w:rPr>
          <w:sz w:val="28"/>
          <w:szCs w:val="28"/>
        </w:rPr>
        <w:t>вину признал, пояснил, что дополнений нет.</w:t>
      </w:r>
    </w:p>
    <w:p w:rsidR="005845BE" w:rsidP="005845B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5845BE" w:rsidP="00584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5845BE" w:rsidP="00584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5845BE" w:rsidP="005845BE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Красных Е.В. в совершении вмененного правонарушения подтверждается совокупностью исследованных судом доказательств. </w:t>
      </w: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 постановления мирового судьи от 02.06.2023 по ч.1 ст.12.26 КоАП РФ, назначено наказание в виде лишения права управления ТС на 1 год 6 месяцев (постановление вступило в законную силу 13.06.2023).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3)Рапортом сотрудника ГИБДД.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 об отстранении от управления транспортным средством и задержания транспортного средства.</w:t>
      </w: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5)СД-диском с видеозаписью</w:t>
      </w:r>
    </w:p>
    <w:p w:rsidR="005845BE" w:rsidP="005845B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</w:t>
      </w:r>
      <w:r>
        <w:rPr>
          <w:sz w:val="28"/>
          <w:szCs w:val="28"/>
        </w:rPr>
        <w:t xml:space="preserve">КоАП РФ, полностью согласуются между собой, и нашли объективное подтверждение в ходе судебного разбирательства. 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Красных Е.В. составлены в соответствии с требованиями КоАП РФ. Замечаний от нарушителя по содержанию документов не поступило. </w:t>
      </w:r>
    </w:p>
    <w:p w:rsidR="005845BE" w:rsidP="005845BE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Красных Е.В. при составлении административного материала допущено не было. </w:t>
      </w:r>
    </w:p>
    <w:p w:rsidR="005845BE" w:rsidP="005845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вина Красных Е.В.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5845BE" w:rsidP="005845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5845BE" w:rsidP="005845BE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845BE" w:rsidP="005845B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5845BE" w:rsidP="005845BE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Мировой судья считает, что административное наказание в виде штрафа является наказанием, адекватным общественной опасности совершенного правонарушения, противоправной направленности совершенных им действий.</w:t>
      </w:r>
    </w:p>
    <w:p w:rsidR="005845BE" w:rsidP="005845BE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5845BE" w:rsidP="005845BE">
      <w:pPr>
        <w:pStyle w:val="BodyText3"/>
        <w:ind w:firstLine="540"/>
        <w:rPr>
          <w:sz w:val="28"/>
          <w:szCs w:val="28"/>
        </w:rPr>
      </w:pPr>
    </w:p>
    <w:p w:rsidR="005845BE" w:rsidP="005845BE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5845BE" w:rsidP="005845BE">
      <w:pPr>
        <w:jc w:val="center"/>
        <w:rPr>
          <w:snapToGrid w:val="0"/>
          <w:sz w:val="28"/>
          <w:szCs w:val="28"/>
        </w:rPr>
      </w:pPr>
    </w:p>
    <w:p w:rsidR="005845BE" w:rsidP="005845BE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Красных </w:t>
      </w:r>
      <w:r w:rsidR="00590569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 назначить ему наказание в  виде штрафа в размере </w:t>
      </w:r>
      <w:r>
        <w:rPr>
          <w:b/>
          <w:color w:val="auto"/>
          <w:sz w:val="28"/>
          <w:szCs w:val="28"/>
        </w:rPr>
        <w:t>30000 (тридцать тысяч)</w:t>
      </w:r>
      <w:r>
        <w:rPr>
          <w:color w:val="auto"/>
          <w:sz w:val="28"/>
          <w:szCs w:val="28"/>
        </w:rPr>
        <w:t xml:space="preserve">  рублей. </w:t>
      </w:r>
    </w:p>
    <w:p w:rsidR="005845BE" w:rsidP="005845BE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в Ханты-Мансийский районный  суд путем подачи жалобы мировому судье в течение 10 суток со дня получения копии постановления.</w:t>
      </w:r>
    </w:p>
    <w:p w:rsidR="005845BE" w:rsidP="00584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5845BE" w:rsidP="005845BE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5845BE" w:rsidP="005845BE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5845BE" w:rsidP="005845B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18810486240250002779.</w:t>
      </w:r>
    </w:p>
    <w:p w:rsidR="005845BE" w:rsidP="005845BE">
      <w:pPr>
        <w:pStyle w:val="BodyText2"/>
        <w:ind w:firstLine="540"/>
        <w:rPr>
          <w:color w:val="auto"/>
          <w:sz w:val="28"/>
          <w:szCs w:val="28"/>
        </w:rPr>
      </w:pPr>
    </w:p>
    <w:p w:rsidR="005845BE" w:rsidP="005845BE">
      <w:pPr>
        <w:jc w:val="both"/>
        <w:rPr>
          <w:sz w:val="28"/>
          <w:szCs w:val="28"/>
        </w:rPr>
      </w:pPr>
    </w:p>
    <w:p w:rsidR="005845BE" w:rsidP="005845BE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5845BE" w:rsidP="005845BE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5845BE" w:rsidP="005845BE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5845BE" w:rsidP="005845BE"/>
    <w:p w:rsidR="009E3AC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7"/>
    <w:rsid w:val="00187757"/>
    <w:rsid w:val="005845BE"/>
    <w:rsid w:val="00590569"/>
    <w:rsid w:val="0089145A"/>
    <w:rsid w:val="009E3A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F6DB74-1E84-42C7-9C2D-C0373389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5BE"/>
    <w:rPr>
      <w:color w:val="0000FF"/>
      <w:u w:val="single"/>
    </w:rPr>
  </w:style>
  <w:style w:type="paragraph" w:styleId="Title">
    <w:name w:val="Title"/>
    <w:basedOn w:val="Normal"/>
    <w:link w:val="a"/>
    <w:qFormat/>
    <w:rsid w:val="005845B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845B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845B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845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845B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845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5845B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845B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5845BE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5845BE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5845BE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58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5845B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89145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91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file:///\\192.168.50.125\justice2\assist_2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